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DE" w:rsidRPr="00D97253" w:rsidRDefault="00503BDE" w:rsidP="0050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253">
        <w:rPr>
          <w:rFonts w:ascii="Times New Roman" w:hAnsi="Times New Roman" w:cs="Times New Roman"/>
          <w:sz w:val="24"/>
          <w:szCs w:val="24"/>
        </w:rPr>
        <w:t>MODELLO PREDISPOSTO DAL TRIBUNALE DI PAVIA PER LA DICHIARAZIONE DEL TERZO EX 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253">
        <w:rPr>
          <w:rFonts w:ascii="Times New Roman" w:hAnsi="Times New Roman" w:cs="Times New Roman"/>
          <w:sz w:val="24"/>
          <w:szCs w:val="24"/>
        </w:rPr>
        <w:t xml:space="preserve"> 547 CPC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sottoscritto __________________________________________ nato a ___________________________ il ___________________ codice fiscale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53">
        <w:rPr>
          <w:rFonts w:ascii="Times New Roman" w:hAnsi="Times New Roman" w:cs="Times New Roman"/>
          <w:sz w:val="24"/>
          <w:szCs w:val="24"/>
        </w:rPr>
        <w:t>(allegare copia del documento di identità) nella qualità di: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73E37B" wp14:editId="6AEAA525">
            <wp:extent cx="152400" cy="152400"/>
            <wp:effectExtent l="0" t="0" r="0" b="0"/>
            <wp:docPr id="2" name="Immagine 2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" cy="1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Legale rappresentante della società: __________________________________________ (allegare visura camerale)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6CE76E0" wp14:editId="79B34191">
            <wp:extent cx="154305" cy="154305"/>
            <wp:effectExtent l="0" t="0" r="0" b="0"/>
            <wp:docPr id="8" name="Immagine 8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Delegato/procuratore speciale della società: ___________________________________________ (allegare delega/procura)</w:t>
      </w:r>
    </w:p>
    <w:p w:rsidR="00503BDE" w:rsidRPr="00D97253" w:rsidRDefault="00503BDE" w:rsidP="00503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E761D7" wp14:editId="03A17337">
            <wp:extent cx="154305" cy="154305"/>
            <wp:effectExtent l="0" t="0" r="0" b="0"/>
            <wp:docPr id="7" name="Immagine 7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in proprio.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Ricevuto in data __________________ (indicare la data in cui è stato rice</w:t>
      </w:r>
      <w:r>
        <w:rPr>
          <w:rFonts w:ascii="Times New Roman" w:hAnsi="Times New Roman" w:cs="Times New Roman"/>
          <w:sz w:val="24"/>
          <w:szCs w:val="24"/>
        </w:rPr>
        <w:t>vuto l’atto di pignoramento), l</w:t>
      </w:r>
      <w:r w:rsidRPr="00D97253">
        <w:rPr>
          <w:rFonts w:ascii="Times New Roman" w:hAnsi="Times New Roman" w:cs="Times New Roman"/>
          <w:sz w:val="24"/>
          <w:szCs w:val="24"/>
        </w:rPr>
        <w:t xml:space="preserve">’atto di pignoramento notificato </w:t>
      </w:r>
      <w:proofErr w:type="gramStart"/>
      <w:r w:rsidRPr="00D97253">
        <w:rPr>
          <w:rFonts w:ascii="Times New Roman" w:hAnsi="Times New Roman" w:cs="Times New Roman"/>
          <w:sz w:val="24"/>
          <w:szCs w:val="24"/>
        </w:rPr>
        <w:t>da:  _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 (indicare il nome del creditore procedente che ha promosso l’azione),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nella propria qualità di terzo pignorato,</w:t>
      </w:r>
    </w:p>
    <w:p w:rsidR="00503BDE" w:rsidRPr="00D97253" w:rsidRDefault="00503BDE" w:rsidP="00503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Di essere debitore di ______________________________________ (indicare il nome del </w:t>
      </w:r>
      <w:proofErr w:type="gramStart"/>
      <w:r w:rsidRPr="00D97253">
        <w:rPr>
          <w:rFonts w:ascii="Times New Roman" w:hAnsi="Times New Roman" w:cs="Times New Roman"/>
          <w:sz w:val="24"/>
          <w:szCs w:val="24"/>
        </w:rPr>
        <w:t>debitore  esecutato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o della società), per quanto segue: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CDAD11" wp14:editId="647545D5">
            <wp:extent cx="154305" cy="154305"/>
            <wp:effectExtent l="0" t="0" r="0" b="0"/>
            <wp:docPr id="6" name="Immagine 6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PENSIONE: INPS o altri Enti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Lo scrivente istituto eroga la pensione n. __________________ categoria _______________ in favore del debitore esecutato. </w:t>
      </w:r>
    </w:p>
    <w:p w:rsidR="00503BDE" w:rsidRPr="00D97253" w:rsidRDefault="00503BDE" w:rsidP="00503BDE">
      <w:pPr>
        <w:pStyle w:val="Paragrafoelenco"/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In forza del </w:t>
      </w:r>
      <w:proofErr w:type="gramStart"/>
      <w:r w:rsidRPr="00D97253">
        <w:rPr>
          <w:rFonts w:ascii="Times New Roman" w:hAnsi="Times New Roman" w:cs="Times New Roman"/>
          <w:sz w:val="24"/>
          <w:szCs w:val="24"/>
        </w:rPr>
        <w:t>predetto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rapporto vengono corrisposti numero ______ di ratei mensili il cui importo medio, netto da trattenute fiscali, ammonta ad € ____________. In particolare, il giorno ___________ verrà erogato il rateo pensionistico relativo al mese di _________________ da cui verrà operata la trattenuta cautelativa di legge calcolata nella misura di 1/5 del rateo anzidetto al netto della quota impignorabile che ammonta ad una volta e mezza l’assegno sociale mensile oggi pari ad € __________</w:t>
      </w:r>
    </w:p>
    <w:p w:rsidR="00503BDE" w:rsidRPr="00D97253" w:rsidRDefault="00503BDE" w:rsidP="00503BDE">
      <w:pPr>
        <w:pStyle w:val="Paragrafoelenco"/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Sono inoltre dovuti arretrati per ratei non pagati per complessivi € __________________. Di tale importo viene trattenuto a titolo cautelativo l’importo di € _____________ </w:t>
      </w:r>
      <w:r w:rsidRPr="00D97253">
        <w:rPr>
          <w:rFonts w:ascii="Times New Roman" w:hAnsi="Times New Roman" w:cs="Times New Roman"/>
          <w:sz w:val="24"/>
          <w:szCs w:val="24"/>
        </w:rPr>
        <w:lastRenderedPageBreak/>
        <w:t>corrispondente alla quinta parte di ogni singolo rateo, al netto da trattenute fiscali e della quota impignorabile (che ammonta ad una volta e mezza l’assegno sociale mensile come sopra specificato)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Ripetere in caso di esistenza di altre pensioni.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B9DDBB7" wp14:editId="0202C6B6">
            <wp:extent cx="154305" cy="154305"/>
            <wp:effectExtent l="0" t="0" r="0" b="0"/>
            <wp:docPr id="5" name="Immagine 5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CONTO CORRENTE/POSTALE/CUSTODIA TITOLI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accesi presso la nostra società i seguenti rapporti: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Presso la filiale di _____________________________ conto identificato con numero _____________ che presentava, alla data di notifica suddetta, un saldo di € __________________. </w:t>
      </w:r>
    </w:p>
    <w:p w:rsidR="00503BDE" w:rsidRPr="00D97253" w:rsidRDefault="00503BDE" w:rsidP="00503BD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precisa che:</w:t>
      </w:r>
    </w:p>
    <w:p w:rsidR="00503BDE" w:rsidRPr="00D97253" w:rsidRDefault="00503BDE" w:rsidP="00503BDE">
      <w:pPr>
        <w:pStyle w:val="Paragrafoelenco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rapporto, oltre che al debitore, è intestato a numero ______ altri soggetti non destinatari della presente procedura;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53"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il vincolo cautelativo è stato posto solo sulla quota di spettanza del debitore esecutato</w:t>
      </w:r>
    </w:p>
    <w:p w:rsidR="00503BDE" w:rsidRPr="00D97253" w:rsidRDefault="00503BDE" w:rsidP="00503BDE">
      <w:pPr>
        <w:pStyle w:val="Paragrafoelenco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non vi sono accrediti per stipendi o pensioni 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53"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tutti gli importi presenti sul conto e quelli pervenuti successivamente sono stati sottoposti a vincolo cautelativo</w:t>
      </w:r>
    </w:p>
    <w:p w:rsidR="00503BDE" w:rsidRPr="00D97253" w:rsidRDefault="00503BDE" w:rsidP="00503BDE">
      <w:pPr>
        <w:pStyle w:val="Paragrafoelenco"/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vi sono accrediti per stipendi o pensioni erogati da _____________________ (indicare il nome del soggetto che dispone l’erogazione) in favore del debitore esecutato;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pertanto, a decorrere dalla data di notifica del pignoramento sono state effettuate trattenute cautelative corrispondenti alla quinta parte di ciascun importo accreditato mentre la somma presente alla data di notifica è stata resa disponibile sino alla corrispondenza del triplo dell’assegno mensile sociale e vincolata per la restante parte.</w:t>
      </w:r>
    </w:p>
    <w:p w:rsidR="00503BDE" w:rsidRPr="00D97253" w:rsidRDefault="00503BDE" w:rsidP="00503BD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Presso la filiale di _____________________________ conto amministrato / deposito titoli identificato con numero _____________ che presentava, alla data di notifica suddetta, un controvalore di € __________________ per i titoli meglio descritti dall’allegato estratto conto</w:t>
      </w:r>
    </w:p>
    <w:p w:rsidR="00503BDE" w:rsidRPr="00D97253" w:rsidRDefault="00503BDE" w:rsidP="00503BD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I titoli di cui al conto suddetto sono stati costituiti in pegno a garanzia di _____________________ con atto in data certa del _______________ di cui si allega la copia.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Carta di credito/debito n. _______________________ con saldo alla data di notifica del pignoramento di € 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Le predette somme: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interamente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questo caso, a norma di legge, non sono state effettuate trattenute cautelative.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sono oggetto di precedenti pignoramenti o sequestri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oggetto di pegno in favore di questo istituto costituito in data _________________ sino alla concorrenza dell’importo di € _______________ (allegare copia dell’atto costitutivo del pegno o della diversa garanzia munito di data certa)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8AE737E" wp14:editId="779162C4">
            <wp:extent cx="154305" cy="154305"/>
            <wp:effectExtent l="0" t="0" r="0" b="0"/>
            <wp:docPr id="4" name="Immagine 4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LAVORO 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Il debitore è stato assunto in data ___________________ con contratto di lavoro a 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tempo determinato per il periodo dal ___________ al 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tempo indeterminato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lo stipendio mensile, netto da trattenute previdenziali, contributive ed assegni famigliari, ammonta ad € ___________ e viene erogato il giorno _____ di ogni mese. Il dipendente percepisce: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12 mensilità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13 mensilità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14 mensilità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A decorrere dalla data di notifica del pignoramento, in caso di assenza di altri pignoramenti o </w:t>
      </w:r>
      <w:proofErr w:type="gramStart"/>
      <w:r w:rsidRPr="00D97253">
        <w:rPr>
          <w:rFonts w:ascii="Times New Roman" w:hAnsi="Times New Roman" w:cs="Times New Roman"/>
          <w:sz w:val="24"/>
          <w:szCs w:val="24"/>
        </w:rPr>
        <w:t>sequestri,  sono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state effettuate le trattenute cautelative corrispondenti alla quinta parte di ciascuno stipendio, netto da trattenute previdenziali, contributive ed assegni famigliari e lordo da eventuali cessioni volontarie erogato mensilmente.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Lo stipendio: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 che ha assegnato la quota mensile di ____________ (indicare importo o frazione dello stipendio come disposta dal Giudice).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questo caso, a norma di legge, non sono state effettuate trattenute cautelative oltre la quinta parte dello stipendio ovvero della maggior quota autorizzata dal Tribunale</w:t>
      </w:r>
    </w:p>
    <w:p w:rsidR="00503BDE" w:rsidRPr="00D97253" w:rsidRDefault="00503BDE" w:rsidP="00503BDE">
      <w:pPr>
        <w:pStyle w:val="Paragrafoelenco"/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è oggetto di precedenti pignoramenti o sequestri e viene vincolato, ai sensi di legge, sino alla concorrenza del limite massimo indicato nell’atto di pignoramento.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il </w:t>
      </w:r>
      <w:r w:rsidRPr="00D97253">
        <w:rPr>
          <w:rFonts w:ascii="Times New Roman" w:hAnsi="Times New Roman" w:cs="Times New Roman"/>
          <w:b/>
          <w:sz w:val="24"/>
          <w:szCs w:val="24"/>
          <w:u w:val="single"/>
        </w:rPr>
        <w:t>Trattamento di fine rapporto</w:t>
      </w:r>
      <w:r w:rsidRPr="00D97253">
        <w:rPr>
          <w:rFonts w:ascii="Times New Roman" w:hAnsi="Times New Roman" w:cs="Times New Roman"/>
          <w:sz w:val="24"/>
          <w:szCs w:val="24"/>
        </w:rPr>
        <w:t xml:space="preserve"> è accantonato presso __________________________ ed ammonta ad € __________________. </w:t>
      </w:r>
      <w:proofErr w:type="gramStart"/>
      <w:r w:rsidRPr="00D97253"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 w:rsidRPr="00D97253">
        <w:rPr>
          <w:rFonts w:ascii="Times New Roman" w:hAnsi="Times New Roman" w:cs="Times New Roman"/>
          <w:sz w:val="24"/>
          <w:szCs w:val="24"/>
        </w:rPr>
        <w:t xml:space="preserve"> la quinta parte del predetto importo, se conservato dal datore di Lavoro che rende la presente dichiarazione e calcolato sulla quota che non è oggetto di precedenti vincoli giudiziari, viene sottoposta a vincolo cautelativo di legge.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allega copia della busta paga relativa alla mensilità precedente alla notifica del pignoramento.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51D5A62" wp14:editId="02214D21">
            <wp:extent cx="152400" cy="152400"/>
            <wp:effectExtent l="0" t="0" r="0" b="0"/>
            <wp:docPr id="12" name="Immagine 12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SI TROVA IN POSSESSO DEI SEGUENTI BENI DI PROPRIETÀ DEL DEBITORE 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Di cui deve effettuare la consegna o il pagamento in data ___________________ e che ora verranno trattenuti in via cautelativa.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Tali beni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sono interamente oggetto del precedente _____________________ (specificare se pignoramento o sequestro) promosso da ________________________ per € ______________; che 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pStyle w:val="Paragrafoelenco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sono interamente oggetto di precedenti pignoramenti o sequestri e vengono vincolati, ai sensi di legge, sino alla concorrenza del limite massimo indicato nell’atto di pignoramento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BB73FFB" wp14:editId="001E5F46">
            <wp:extent cx="154305" cy="154305"/>
            <wp:effectExtent l="0" t="0" r="0" b="0"/>
            <wp:docPr id="3" name="Immagine 3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DEBITO PER PRESTAZIONI PERIODICHE QUALI AFFITTI, LOCAZIONI O ALTRI SIMILI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Che sussiste rapporto di debito in forza di _______________________________________ (indicare la natura del rapporto tra il terzo pignorato e il debitore esecutato e allegare copia dell’atto da cui nasce l’obbligazione)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l’importo periodico dovuto ammonta ad € ___________________ e viene corrisposto il giorno ______________ con periodicità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Mensile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Bimestrale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Semestrale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Annuale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 (altro)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L’importo anzidetto: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interamente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In questo caso, a norma di legge, non sono state effettuate trattenute cautelative.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è oggetto di precedenti pignoramenti o sequestri</w:t>
      </w:r>
    </w:p>
    <w:p w:rsidR="00503BDE" w:rsidRPr="00D97253" w:rsidRDefault="00503BDE" w:rsidP="00503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sz w:val="24"/>
          <w:szCs w:val="24"/>
        </w:rPr>
        <w:t>TUTTO QUANTO SOPRA DICHIARATO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Tutte le somme e/o i beni suddetti e quelle che matureranno o verranno accreditate in seguito, vengono vincolate, nei limiti di legge e secondo quanto sopra, sino alla concorrenza massima dell’importo indicato nell’atto di pignoramento pari ad € ______________.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prende atto e si precisa che le somme e/o i beni sottoposti a vincolo cautelativo saranno trattenuti a disposizione di giustizia sino alla pervenuta notifica dell’ordinanza di assegnazione.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Le medesime somme e/o beni sottoposti a vincolo cautelativo verranno resi liberi esclusivamente nei seguenti casi: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in caso di notifica da parte del creditore procedente della comunicazione prevista dall’art. 164 ter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>. C.P.C. le somme vincolate dovranno essere rese libere ai sensi di legge.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caso non verranno assegnati dal Giudice dell’esecuzione all’esito della procedura.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caso di espresso ordine del Giudice dell’esecuzione.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numero di pratica/protocollo/riferimento che ho attribuito alla presente procedura e che potrà essere menzionato nelle future comunicazioni è 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L’avvocato del creditore procedente potrà chiedere un aggiornamento della dichiarazione, prima dell’udienza di assegnazione, mediante richiesta da inviare a mezzo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 xml:space="preserve"> al seguente indirizzo: ________________________________________ citando il numero di pratica anzidetto.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pagamento di quanto oggetto di assegnazione potrà essere effettuato nel termine massimo di 30 giorni dalla data in sarà stata notificata l’ordinanza di assegnazione.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Risultano sussistere le seguenti cause di impignorabilità dei beni sottoposti a vincolo: _______________________________________________________________________________________________________________________________________________________________________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D97253">
        <w:rPr>
          <w:rFonts w:ascii="Times New Roman" w:hAnsi="Times New Roman" w:cs="Times New Roman"/>
          <w:sz w:val="24"/>
          <w:szCs w:val="24"/>
        </w:rPr>
        <w:t>rdiali saluti.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Luogo e data: ____________________</w:t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  <w:t>firma</w:t>
      </w:r>
      <w:r w:rsidR="00A8387B">
        <w:rPr>
          <w:rFonts w:ascii="Times New Roman" w:hAnsi="Times New Roman" w:cs="Times New Roman"/>
          <w:sz w:val="24"/>
          <w:szCs w:val="24"/>
        </w:rPr>
        <w:t xml:space="preserve"> leggibile</w:t>
      </w:r>
    </w:p>
    <w:p w:rsidR="00E24024" w:rsidRDefault="00E24024"/>
    <w:sectPr w:rsidR="00E2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isultati immagini per check box" style="width:1200pt;height:1200pt;visibility:visible;mso-wrap-style:square" o:bullet="t">
        <v:imagedata r:id="rId1" o:title="Risultati immagini per check box"/>
      </v:shape>
    </w:pict>
  </w:numPicBullet>
  <w:numPicBullet w:numPicBulletId="1">
    <w:pict>
      <v:shape id="_x0000_i1027" type="#_x0000_t75" alt="Risultati immagini per check box" style="width:12pt;height:12pt;visibility:visible;mso-wrap-style:square" o:bullet="t">
        <v:imagedata r:id="rId2" o:title="Risultati immagini per check box"/>
      </v:shape>
    </w:pict>
  </w:numPicBullet>
  <w:abstractNum w:abstractNumId="0" w15:restartNumberingAfterBreak="0">
    <w:nsid w:val="00F31B77"/>
    <w:multiLevelType w:val="hybridMultilevel"/>
    <w:tmpl w:val="A93027B6"/>
    <w:lvl w:ilvl="0" w:tplc="47B2EC0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66143C"/>
    <w:multiLevelType w:val="hybridMultilevel"/>
    <w:tmpl w:val="FB9656B4"/>
    <w:lvl w:ilvl="0" w:tplc="CE728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C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AF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8D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B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68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2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C2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C931D3"/>
    <w:multiLevelType w:val="hybridMultilevel"/>
    <w:tmpl w:val="DC5A0278"/>
    <w:lvl w:ilvl="0" w:tplc="01627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07C4"/>
    <w:multiLevelType w:val="hybridMultilevel"/>
    <w:tmpl w:val="483A5694"/>
    <w:lvl w:ilvl="0" w:tplc="D33A0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4A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6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6E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9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40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49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4E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4F2ED4"/>
    <w:multiLevelType w:val="hybridMultilevel"/>
    <w:tmpl w:val="91EC7714"/>
    <w:lvl w:ilvl="0" w:tplc="BEF8B39C">
      <w:start w:val="1"/>
      <w:numFmt w:val="bullet"/>
      <w:lvlText w:val=""/>
      <w:lvlPicBulletId w:val="1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B0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50AEA438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815658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020B04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740C4B2E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45CFD9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5C43B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96E2D7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5" w15:restartNumberingAfterBreak="0">
    <w:nsid w:val="403A3A95"/>
    <w:multiLevelType w:val="hybridMultilevel"/>
    <w:tmpl w:val="26B8A4E0"/>
    <w:lvl w:ilvl="0" w:tplc="A9828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43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62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83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2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8A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66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6A51E4"/>
    <w:multiLevelType w:val="hybridMultilevel"/>
    <w:tmpl w:val="AF9A4E6E"/>
    <w:lvl w:ilvl="0" w:tplc="47B2E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C5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C2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2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C2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4B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28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08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68C0233"/>
    <w:multiLevelType w:val="hybridMultilevel"/>
    <w:tmpl w:val="2292A138"/>
    <w:lvl w:ilvl="0" w:tplc="4E5A3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28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E0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E3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6A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C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0E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64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EA14CB9"/>
    <w:multiLevelType w:val="hybridMultilevel"/>
    <w:tmpl w:val="236E85E8"/>
    <w:lvl w:ilvl="0" w:tplc="89D42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2D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E0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2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F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C5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0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0F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DE"/>
    <w:rsid w:val="000E23DF"/>
    <w:rsid w:val="00503BDE"/>
    <w:rsid w:val="00A8387B"/>
    <w:rsid w:val="00E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F719D0-F4E7-4F5A-A95F-A52416B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DE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Paola Claris Appiani</dc:creator>
  <cp:lastModifiedBy>Maccallini  Laura</cp:lastModifiedBy>
  <cp:revision>2</cp:revision>
  <dcterms:created xsi:type="dcterms:W3CDTF">2019-08-29T13:20:00Z</dcterms:created>
  <dcterms:modified xsi:type="dcterms:W3CDTF">2019-08-29T13:20:00Z</dcterms:modified>
</cp:coreProperties>
</file>